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576A6F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D723192" w14:textId="15D626F5" w:rsidR="00F43A12" w:rsidRPr="00576A6F" w:rsidRDefault="002A23F0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76A6F" w:rsidRPr="00576A6F">
              <w:rPr>
                <w:rFonts w:cs="Arial"/>
                <w:b/>
                <w:sz w:val="24"/>
                <w:szCs w:val="24"/>
              </w:rPr>
              <w:t>3</w:t>
            </w:r>
            <w:r w:rsidR="00984096">
              <w:rPr>
                <w:rFonts w:cs="Arial"/>
                <w:b/>
                <w:sz w:val="24"/>
                <w:szCs w:val="24"/>
              </w:rPr>
              <w:t>3</w:t>
            </w:r>
            <w:r w:rsidRPr="00576A6F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  <w:r w:rsidR="002A6D99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1D11B484" w14:textId="6C902660" w:rsidR="002A23F0" w:rsidRPr="00576A6F" w:rsidRDefault="002A23F0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AF7D9D">
              <w:rPr>
                <w:rFonts w:cs="Arial"/>
                <w:b/>
                <w:sz w:val="24"/>
                <w:szCs w:val="24"/>
              </w:rPr>
              <w:t>2</w:t>
            </w:r>
            <w:r w:rsidR="00984096">
              <w:rPr>
                <w:rFonts w:cs="Arial"/>
                <w:b/>
                <w:sz w:val="24"/>
                <w:szCs w:val="24"/>
              </w:rPr>
              <w:t>9</w:t>
            </w:r>
            <w:r w:rsidR="00576A6F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576A6F">
              <w:rPr>
                <w:rFonts w:cs="Arial"/>
                <w:b/>
                <w:sz w:val="24"/>
                <w:szCs w:val="24"/>
              </w:rPr>
              <w:t>DE</w:t>
            </w:r>
            <w:r w:rsidR="0091246C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43A12" w:rsidRPr="00576A6F">
              <w:rPr>
                <w:rFonts w:cs="Arial"/>
                <w:b/>
                <w:sz w:val="24"/>
                <w:szCs w:val="24"/>
              </w:rPr>
              <w:t>SETEMBRO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5355CC" w:rsidRPr="00576A6F">
              <w:rPr>
                <w:rFonts w:cs="Arial"/>
                <w:b/>
                <w:sz w:val="24"/>
                <w:szCs w:val="24"/>
              </w:rPr>
              <w:t>5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, ÀS </w:t>
            </w:r>
            <w:r w:rsidR="00E872BB" w:rsidRPr="00576A6F">
              <w:rPr>
                <w:rFonts w:cs="Arial"/>
                <w:b/>
                <w:sz w:val="24"/>
                <w:szCs w:val="24"/>
              </w:rPr>
              <w:t>20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HORAS</w:t>
            </w:r>
          </w:p>
        </w:tc>
      </w:tr>
      <w:tr w:rsidR="00854127" w:rsidRPr="00576A6F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576A6F" w:rsidRDefault="00854127" w:rsidP="00576A6F">
            <w:pPr>
              <w:rPr>
                <w:rFonts w:cs="Arial"/>
              </w:rPr>
            </w:pPr>
          </w:p>
        </w:tc>
      </w:tr>
      <w:tr w:rsidR="00854127" w:rsidRPr="00576A6F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576A6F" w:rsidRDefault="00EF51D9" w:rsidP="00576A6F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854127" w:rsidRPr="00576A6F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6BCFE282" w:rsidR="000A3776" w:rsidRPr="00576A6F" w:rsidRDefault="002C5450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76A6F">
              <w:rPr>
                <w:rFonts w:cs="Arial"/>
                <w:sz w:val="24"/>
                <w:szCs w:val="24"/>
              </w:rPr>
              <w:t>-</w:t>
            </w:r>
            <w:r w:rsidR="00D54C07" w:rsidRPr="00576A6F">
              <w:rPr>
                <w:rFonts w:cs="Arial"/>
                <w:sz w:val="24"/>
                <w:szCs w:val="24"/>
              </w:rPr>
              <w:t xml:space="preserve"> </w:t>
            </w:r>
            <w:r w:rsidR="00E315AE" w:rsidRPr="00576A6F">
              <w:rPr>
                <w:sz w:val="24"/>
                <w:szCs w:val="24"/>
              </w:rPr>
              <w:t xml:space="preserve"> </w:t>
            </w:r>
            <w:r w:rsidR="00BC0999">
              <w:rPr>
                <w:sz w:val="24"/>
                <w:szCs w:val="24"/>
              </w:rPr>
              <w:t xml:space="preserve">Sr. </w:t>
            </w:r>
            <w:r w:rsidR="00984096">
              <w:rPr>
                <w:sz w:val="24"/>
                <w:szCs w:val="24"/>
              </w:rPr>
              <w:t>Cleber de Oliveira Marcon</w:t>
            </w:r>
            <w:r w:rsidR="00AF7D9D">
              <w:rPr>
                <w:sz w:val="24"/>
                <w:szCs w:val="24"/>
              </w:rPr>
              <w:t xml:space="preserve"> – </w:t>
            </w:r>
            <w:r w:rsidR="00984096">
              <w:rPr>
                <w:sz w:val="24"/>
                <w:szCs w:val="24"/>
              </w:rPr>
              <w:t>“</w:t>
            </w:r>
            <w:r w:rsidR="00984096" w:rsidRPr="00984096">
              <w:rPr>
                <w:sz w:val="24"/>
                <w:szCs w:val="24"/>
              </w:rPr>
              <w:t>Programa Nacional de Crédito Fundiário</w:t>
            </w:r>
            <w:r w:rsidR="00984096">
              <w:rPr>
                <w:sz w:val="24"/>
                <w:szCs w:val="24"/>
              </w:rPr>
              <w:t>”</w:t>
            </w:r>
            <w:r w:rsidR="00F43A12" w:rsidRPr="00576A6F">
              <w:rPr>
                <w:rFonts w:cs="Arial"/>
                <w:sz w:val="24"/>
                <w:szCs w:val="24"/>
              </w:rPr>
              <w:t>.</w:t>
            </w:r>
          </w:p>
        </w:tc>
      </w:tr>
      <w:tr w:rsidR="00854127" w:rsidRPr="00576A6F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854127" w:rsidRPr="00576A6F" w:rsidRDefault="00854127" w:rsidP="00576A6F">
            <w:pPr>
              <w:rPr>
                <w:rFonts w:cs="Arial"/>
              </w:rPr>
            </w:pPr>
          </w:p>
        </w:tc>
      </w:tr>
      <w:tr w:rsidR="00854127" w:rsidRPr="00576A6F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854127" w:rsidRPr="00576A6F" w:rsidRDefault="00854127" w:rsidP="00576A6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FA4A58" w:rsidRPr="00576A6F" w14:paraId="36029276" w14:textId="77777777" w:rsidTr="00576A6F">
        <w:trPr>
          <w:trHeight w:val="516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5DB556" w14:textId="2C5ED95B" w:rsidR="00576A6F" w:rsidRPr="007419EC" w:rsidRDefault="00FA4A58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Reda</w:t>
            </w:r>
            <w:r w:rsidR="002B7F60">
              <w:rPr>
                <w:rFonts w:cs="Arial"/>
                <w:b/>
                <w:sz w:val="24"/>
                <w:szCs w:val="24"/>
              </w:rPr>
              <w:t>ções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Fina</w:t>
            </w:r>
            <w:r w:rsidR="002B7F60">
              <w:rPr>
                <w:rFonts w:cs="Arial"/>
                <w:b/>
                <w:sz w:val="24"/>
                <w:szCs w:val="24"/>
              </w:rPr>
              <w:t>is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apta</w:t>
            </w:r>
            <w:r w:rsidR="002B7F60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a ser</w:t>
            </w:r>
            <w:r w:rsidR="002B7F60">
              <w:rPr>
                <w:rFonts w:cs="Arial"/>
                <w:b/>
                <w:sz w:val="24"/>
                <w:szCs w:val="24"/>
              </w:rPr>
              <w:t>em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votada</w:t>
            </w:r>
            <w:r w:rsidR="002B7F60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>:</w:t>
            </w:r>
            <w:r w:rsidR="00E315AE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="007419EC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576A6F" w:rsidRPr="00576A6F" w14:paraId="18CD98FF" w14:textId="77777777" w:rsidTr="00576A6F">
        <w:trPr>
          <w:trHeight w:val="283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576A6F" w:rsidRPr="00576A6F" w:rsidRDefault="00576A6F" w:rsidP="00576A6F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854127" w:rsidRPr="00576A6F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854127" w:rsidRPr="00576A6F" w:rsidRDefault="00854127" w:rsidP="00576A6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854127" w:rsidRPr="00576A6F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47847AF3" w:rsidR="00072CFE" w:rsidRDefault="00943DC8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Entrada de Projeto do Legislativo:</w:t>
            </w:r>
          </w:p>
          <w:p w14:paraId="54BB4BD4" w14:textId="79FAA0E5" w:rsidR="002B7C98" w:rsidRPr="00576A6F" w:rsidRDefault="00BC0999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Não há projetos do Legislativo </w:t>
            </w:r>
            <w:r w:rsidR="00984096">
              <w:rPr>
                <w:rFonts w:cs="Arial"/>
                <w:sz w:val="24"/>
                <w:szCs w:val="24"/>
              </w:rPr>
              <w:t xml:space="preserve">dando entrada nesta Casa de Leis, nem </w:t>
            </w:r>
            <w:r>
              <w:rPr>
                <w:rFonts w:cs="Arial"/>
                <w:sz w:val="24"/>
                <w:szCs w:val="24"/>
              </w:rPr>
              <w:t>em</w:t>
            </w:r>
            <w:r w:rsidR="00072CFE" w:rsidRPr="00576A6F">
              <w:rPr>
                <w:rFonts w:cs="Arial"/>
                <w:sz w:val="24"/>
                <w:szCs w:val="24"/>
              </w:rPr>
              <w:t xml:space="preserve"> tramitação</w:t>
            </w:r>
            <w:r w:rsidR="00F43A12" w:rsidRPr="00576A6F">
              <w:rPr>
                <w:rFonts w:cs="Arial"/>
                <w:sz w:val="24"/>
                <w:szCs w:val="24"/>
              </w:rPr>
              <w:t>, nem para ser</w:t>
            </w:r>
            <w:r>
              <w:rPr>
                <w:rFonts w:cs="Arial"/>
                <w:sz w:val="24"/>
                <w:szCs w:val="24"/>
              </w:rPr>
              <w:t>em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votado</w:t>
            </w:r>
            <w:r>
              <w:rPr>
                <w:rFonts w:cs="Arial"/>
                <w:sz w:val="24"/>
                <w:szCs w:val="24"/>
              </w:rPr>
              <w:t>s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em turno único</w:t>
            </w:r>
            <w:r w:rsidR="00576A6F" w:rsidRPr="00576A6F">
              <w:rPr>
                <w:rFonts w:cs="Arial"/>
                <w:sz w:val="24"/>
                <w:szCs w:val="24"/>
              </w:rPr>
              <w:t>,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primeiro</w:t>
            </w:r>
            <w:r w:rsidR="00576A6F" w:rsidRPr="00576A6F">
              <w:rPr>
                <w:rFonts w:cs="Arial"/>
                <w:sz w:val="24"/>
                <w:szCs w:val="24"/>
              </w:rPr>
              <w:t xml:space="preserve"> e segundo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turno</w:t>
            </w:r>
            <w:r w:rsidR="00576A6F" w:rsidRPr="00576A6F">
              <w:rPr>
                <w:rFonts w:cs="Arial"/>
                <w:sz w:val="24"/>
                <w:szCs w:val="24"/>
              </w:rPr>
              <w:t>s</w:t>
            </w:r>
            <w:r w:rsidR="00072CFE" w:rsidRPr="00576A6F">
              <w:rPr>
                <w:rFonts w:cs="Arial"/>
                <w:sz w:val="24"/>
                <w:szCs w:val="24"/>
              </w:rPr>
              <w:t>.</w:t>
            </w:r>
          </w:p>
        </w:tc>
      </w:tr>
      <w:tr w:rsidR="00854127" w:rsidRPr="00576A6F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854127" w:rsidRPr="00576A6F" w:rsidRDefault="00854127" w:rsidP="00576A6F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854127" w:rsidRPr="00576A6F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854127" w:rsidRPr="00576A6F" w:rsidRDefault="00854127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854127" w:rsidRPr="00576A6F" w14:paraId="21D30640" w14:textId="77777777" w:rsidTr="00576A6F">
        <w:tc>
          <w:tcPr>
            <w:tcW w:w="10621" w:type="dxa"/>
          </w:tcPr>
          <w:p w14:paraId="1C69CC65" w14:textId="7FB5C334" w:rsidR="00897068" w:rsidRPr="00AF7D9D" w:rsidRDefault="00854127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Entrada de Projeto</w:t>
            </w:r>
            <w:r w:rsidR="00690A94" w:rsidRPr="00576A6F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do Executivo:</w:t>
            </w:r>
            <w:r w:rsidR="00AF7D9D">
              <w:rPr>
                <w:rFonts w:cs="Arial"/>
                <w:b/>
                <w:sz w:val="24"/>
                <w:szCs w:val="24"/>
              </w:rPr>
              <w:t xml:space="preserve"> </w:t>
            </w:r>
            <w:r w:rsidR="00AF7D9D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E33830" w:rsidRPr="00576A6F" w14:paraId="453F6B35" w14:textId="77777777" w:rsidTr="00576A6F">
        <w:tc>
          <w:tcPr>
            <w:tcW w:w="10621" w:type="dxa"/>
          </w:tcPr>
          <w:p w14:paraId="41D05C2C" w14:textId="6F6BD989" w:rsidR="00E33830" w:rsidRPr="00576A6F" w:rsidRDefault="00E33830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444123" w14:textId="77777777" w:rsidR="006666BF" w:rsidRPr="00576A6F" w:rsidRDefault="006666BF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4.256/2025</w:t>
            </w:r>
            <w:r w:rsidRPr="00576A6F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5002649-11.2024.8.13.0441, e dá outras providências”.</w:t>
            </w:r>
          </w:p>
          <w:p w14:paraId="3AAACB20" w14:textId="5650050D" w:rsidR="00AF7D9D" w:rsidRPr="00445E2A" w:rsidRDefault="00086114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PL 4258/2025</w:t>
            </w:r>
            <w:r w:rsidRPr="00576A6F">
              <w:rPr>
                <w:rFonts w:cs="Arial"/>
                <w:bCs/>
                <w:sz w:val="24"/>
                <w:szCs w:val="24"/>
              </w:rPr>
              <w:t xml:space="preserve">, que Cria o Serviço de Inspeção Municipal de Produtos de Origem Animal no Município de Muzambinho/MG e revoga </w:t>
            </w:r>
            <w:r w:rsidR="00445E2A">
              <w:rPr>
                <w:rFonts w:cs="Arial"/>
                <w:bCs/>
                <w:sz w:val="24"/>
                <w:szCs w:val="24"/>
              </w:rPr>
              <w:t>a</w:t>
            </w:r>
            <w:r w:rsidRPr="00576A6F">
              <w:rPr>
                <w:rFonts w:cs="Arial"/>
                <w:bCs/>
                <w:sz w:val="24"/>
                <w:szCs w:val="24"/>
              </w:rPr>
              <w:t xml:space="preserve"> Lei 3.656, de 3 de outubro de 2022.</w:t>
            </w:r>
          </w:p>
        </w:tc>
      </w:tr>
      <w:tr w:rsidR="00DF330E" w:rsidRPr="00576A6F" w14:paraId="2FF0BC23" w14:textId="77777777" w:rsidTr="00576A6F">
        <w:tc>
          <w:tcPr>
            <w:tcW w:w="10621" w:type="dxa"/>
          </w:tcPr>
          <w:p w14:paraId="3CE81EC2" w14:textId="005A38BD" w:rsidR="003F4C31" w:rsidRPr="00AF7D9D" w:rsidRDefault="00DF330E" w:rsidP="00445E2A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aptos a serem votados em turno único: </w:t>
            </w:r>
            <w:r w:rsidR="00AF7D9D" w:rsidRPr="00AF7D9D">
              <w:rPr>
                <w:rFonts w:cs="Arial"/>
                <w:sz w:val="24"/>
                <w:szCs w:val="24"/>
              </w:rPr>
              <w:t>Não há</w:t>
            </w:r>
            <w:r w:rsidR="00445E2A">
              <w:rPr>
                <w:rFonts w:cs="Arial"/>
                <w:sz w:val="24"/>
                <w:szCs w:val="24"/>
              </w:rPr>
              <w:t>.</w:t>
            </w:r>
          </w:p>
        </w:tc>
      </w:tr>
      <w:tr w:rsidR="00445E2A" w:rsidRPr="00576A6F" w14:paraId="30048229" w14:textId="77777777" w:rsidTr="00576A6F">
        <w:tc>
          <w:tcPr>
            <w:tcW w:w="10621" w:type="dxa"/>
          </w:tcPr>
          <w:p w14:paraId="2124D09B" w14:textId="77777777" w:rsidR="00445E2A" w:rsidRDefault="00445E2A" w:rsidP="00445E2A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aptos a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primeiro </w:t>
            </w:r>
            <w:r w:rsidRPr="00576A6F">
              <w:rPr>
                <w:rFonts w:cs="Arial"/>
                <w:b/>
                <w:sz w:val="24"/>
                <w:szCs w:val="24"/>
              </w:rPr>
              <w:t>turno:</w:t>
            </w:r>
          </w:p>
          <w:p w14:paraId="392DE059" w14:textId="5C01D0C4" w:rsidR="00445E2A" w:rsidRPr="00576A6F" w:rsidRDefault="00445E2A" w:rsidP="00445E2A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4.259/2025</w:t>
            </w:r>
            <w:r w:rsidRPr="00576A6F">
              <w:rPr>
                <w:rFonts w:cs="Arial"/>
                <w:sz w:val="24"/>
                <w:szCs w:val="24"/>
              </w:rPr>
              <w:t>, que Dispõe sobre a política de Assistência Social de Muzambinho, e dá outras providências”.</w:t>
            </w:r>
          </w:p>
        </w:tc>
      </w:tr>
      <w:tr w:rsidR="00AF7D9D" w:rsidRPr="00576A6F" w14:paraId="7E917334" w14:textId="77777777" w:rsidTr="00576A6F">
        <w:tc>
          <w:tcPr>
            <w:tcW w:w="10621" w:type="dxa"/>
          </w:tcPr>
          <w:p w14:paraId="7280FEA4" w14:textId="77777777" w:rsidR="00AF7D9D" w:rsidRDefault="00AF7D9D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aptos a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segundo </w:t>
            </w:r>
            <w:r w:rsidRPr="00576A6F">
              <w:rPr>
                <w:rFonts w:cs="Arial"/>
                <w:b/>
                <w:sz w:val="24"/>
                <w:szCs w:val="24"/>
              </w:rPr>
              <w:t>turno:</w:t>
            </w:r>
          </w:p>
          <w:p w14:paraId="59B5C3D3" w14:textId="77777777" w:rsidR="00984096" w:rsidRDefault="00984096" w:rsidP="00984096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4.266/2025</w:t>
            </w:r>
            <w:r w:rsidRPr="00C152FA">
              <w:rPr>
                <w:rFonts w:cs="Arial"/>
                <w:sz w:val="24"/>
                <w:szCs w:val="24"/>
              </w:rPr>
              <w:t>,</w:t>
            </w:r>
            <w:r w:rsidRPr="00576A6F">
              <w:rPr>
                <w:rFonts w:cs="Arial"/>
                <w:sz w:val="24"/>
                <w:szCs w:val="24"/>
              </w:rPr>
              <w:t xml:space="preserve"> que</w:t>
            </w:r>
            <w:r w:rsidRPr="00576A6F">
              <w:rPr>
                <w:sz w:val="24"/>
                <w:szCs w:val="24"/>
              </w:rPr>
              <w:t xml:space="preserve"> “</w:t>
            </w:r>
            <w:r w:rsidRPr="00576A6F">
              <w:rPr>
                <w:rFonts w:cs="Arial"/>
                <w:sz w:val="24"/>
                <w:szCs w:val="24"/>
              </w:rPr>
              <w:t>Dá nova redação a dispositivos que especifica da Lei Municipal nº 3.660, de 7 de novembro de 2022”.</w:t>
            </w:r>
          </w:p>
          <w:p w14:paraId="2D26655F" w14:textId="4BDC1879" w:rsidR="00984096" w:rsidRPr="00984096" w:rsidRDefault="00984096" w:rsidP="0098409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419EC">
              <w:rPr>
                <w:rFonts w:cs="Arial"/>
                <w:b/>
                <w:bCs/>
                <w:sz w:val="24"/>
                <w:szCs w:val="24"/>
              </w:rPr>
              <w:t>PL 4.267/2025</w:t>
            </w:r>
            <w:r w:rsidRPr="007419EC">
              <w:rPr>
                <w:rFonts w:cs="Arial"/>
                <w:sz w:val="24"/>
                <w:szCs w:val="24"/>
              </w:rPr>
              <w:t>, que “Dispõe sobre a desafetação do domínio público imóvel da municipalidade, autoriza sua doação à Associação de Bairros Juntos Somos Mais e dá outras providências”.</w:t>
            </w: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b/>
                <w:sz w:val="24"/>
                <w:szCs w:val="24"/>
              </w:rPr>
              <w:t>(Será pedido urgência especial na Redação Final).</w:t>
            </w:r>
          </w:p>
          <w:p w14:paraId="350BC0AF" w14:textId="77777777" w:rsidR="00984096" w:rsidRDefault="00984096" w:rsidP="00984096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bookmarkStart w:id="0" w:name="_Hlk209425987"/>
            <w:r w:rsidRPr="00576A6F">
              <w:rPr>
                <w:rFonts w:cs="Arial"/>
                <w:b/>
                <w:sz w:val="24"/>
                <w:szCs w:val="24"/>
              </w:rPr>
              <w:t>PL 4.268/2025</w:t>
            </w:r>
            <w:r w:rsidRPr="00576A6F">
              <w:rPr>
                <w:rFonts w:cs="Arial"/>
                <w:bCs/>
                <w:sz w:val="24"/>
                <w:szCs w:val="24"/>
              </w:rPr>
              <w:t>, que “Dispõe sobre denominação de Órgão Público do Município de Muzambinho”.</w:t>
            </w:r>
          </w:p>
          <w:bookmarkEnd w:id="0"/>
          <w:p w14:paraId="024A7C5B" w14:textId="1EEBC4E1" w:rsidR="00984096" w:rsidRPr="00AF7D9D" w:rsidRDefault="00984096" w:rsidP="00984096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7419EC">
              <w:rPr>
                <w:rFonts w:cs="Arial"/>
                <w:b/>
                <w:bCs/>
                <w:sz w:val="24"/>
                <w:szCs w:val="24"/>
              </w:rPr>
              <w:t>PL 4.272/2025</w:t>
            </w:r>
            <w:r w:rsidRPr="007419EC">
              <w:rPr>
                <w:rFonts w:cs="Arial"/>
                <w:sz w:val="24"/>
                <w:szCs w:val="24"/>
              </w:rPr>
              <w:t>, que “Autoriza a desapropriação de imóvel rural para fins de utilidade pública, e dá outras providências”.</w:t>
            </w:r>
          </w:p>
        </w:tc>
      </w:tr>
    </w:tbl>
    <w:p w14:paraId="1337CA25" w14:textId="77777777" w:rsidR="009773F3" w:rsidRPr="00576A6F" w:rsidRDefault="009773F3" w:rsidP="00A64532">
      <w:pPr>
        <w:rPr>
          <w:rFonts w:cs="Arial"/>
          <w:sz w:val="24"/>
          <w:szCs w:val="24"/>
        </w:rPr>
      </w:pPr>
    </w:p>
    <w:sectPr w:rsidR="009773F3" w:rsidRPr="00576A6F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67B7C"/>
    <w:rsid w:val="0017042C"/>
    <w:rsid w:val="001705FE"/>
    <w:rsid w:val="00170BE5"/>
    <w:rsid w:val="00175223"/>
    <w:rsid w:val="00177C6A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307E"/>
    <w:rsid w:val="004732EE"/>
    <w:rsid w:val="004737E0"/>
    <w:rsid w:val="00473855"/>
    <w:rsid w:val="00473BDE"/>
    <w:rsid w:val="00475B47"/>
    <w:rsid w:val="00480B00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D33"/>
    <w:rsid w:val="00664E06"/>
    <w:rsid w:val="006664A1"/>
    <w:rsid w:val="006666BF"/>
    <w:rsid w:val="00667D21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D5C"/>
    <w:rsid w:val="009D4380"/>
    <w:rsid w:val="009E3C00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32118D92-83D5-467D-8E18-A91E8EB0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276</Words>
  <Characters>1483</Characters>
  <Application>Microsoft Office Word</Application>
  <DocSecurity>0</DocSecurity>
  <Lines>34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39</cp:revision>
  <cp:lastPrinted>2025-08-25T19:21:00Z</cp:lastPrinted>
  <dcterms:created xsi:type="dcterms:W3CDTF">2025-08-07T19:35:00Z</dcterms:created>
  <dcterms:modified xsi:type="dcterms:W3CDTF">2025-09-29T14:05:00Z</dcterms:modified>
</cp:coreProperties>
</file>